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D0" w:rsidRDefault="001E52D0" w:rsidP="001E52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1. Выслушивание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«Я слышу тебя», «Ты имеешь право поступать, как считаешь нужным», «Не стоит делать необдуманных поступков, дай сначала тебя понять», «Давай думать вместе». Не пытайтесь утешить подростка общими словами: «Ну, все не так плохо», «Тебе станет лучше». Дайте ему возможность высказаться. Задавайте вопросы и внимательно слушайте. </w:t>
      </w:r>
    </w:p>
    <w:p w:rsidR="001E52D0" w:rsidRDefault="001E52D0" w:rsidP="001E52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Открытое обсуждение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Отрицание или избегание темы самоубийства в индивидуальной беседе приводит к тревожности ребенка, возникает недоверие к педагогу. </w:t>
      </w:r>
    </w:p>
    <w:p w:rsidR="001E52D0" w:rsidRDefault="001E52D0" w:rsidP="001E52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Внимание к косвенным показателям предполагаемого самоубийства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Каждое шутливое упоминание (или угрозу) о суициде следует воспринимать всерьез. Подростки часто отрицают, что говорили всерьез, пытаются высмеивать взрослого за его излишнюю тревожность, могут изображать гнев. </w:t>
      </w:r>
    </w:p>
    <w:p w:rsidR="001E52D0" w:rsidRDefault="001E52D0" w:rsidP="001E52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Скрытые вопросы, которые помогут установить контакт: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«Такое впечатление, что ты на самом деле говоришь…», «Большинство людей задумываются о самоубийстве…», «Ты хочешь себя убить, а я хочу, чтобы ты жил…» </w:t>
      </w:r>
    </w:p>
    <w:p w:rsidR="001E52D0" w:rsidRDefault="001E52D0" w:rsidP="001E52D0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Подчеркивание временного характера 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раньше такой проблемы не было, значит, ее может не быть и в будущем. Узнайте, чья еще поддержка ему нужна, чтобы ее решить. </w:t>
      </w:r>
    </w:p>
    <w:p w:rsidR="001E52D0" w:rsidRDefault="001E52D0" w:rsidP="001E52D0">
      <w:pPr>
        <w:widowControl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Компетентная помощь</w:t>
      </w:r>
      <w:r>
        <w:rPr>
          <w:rFonts w:ascii="Times New Roman" w:eastAsia="Calibri" w:hAnsi="Times New Roman" w:cs="Times New Roman"/>
          <w:sz w:val="28"/>
          <w:szCs w:val="28"/>
        </w:rPr>
        <w:t>. Попытайтесь убедить подростка обратиться к специалистам (психиатру, психотерапевту). Попросите разрешения поделиться ситуацией с его родителями.</w:t>
      </w:r>
    </w:p>
    <w:p w:rsidR="00EC6DE8" w:rsidRDefault="000A6EEB"/>
    <w:sectPr w:rsidR="00EC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D0"/>
    <w:rsid w:val="000A6EEB"/>
    <w:rsid w:val="001B604F"/>
    <w:rsid w:val="001E52D0"/>
    <w:rsid w:val="004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7746-09C6-482A-9FAE-D409C6E3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2022-01-06T07:53:00Z</dcterms:created>
  <dcterms:modified xsi:type="dcterms:W3CDTF">2022-01-06T09:13:00Z</dcterms:modified>
</cp:coreProperties>
</file>